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54B" w:rsidRDefault="0088099B" w:rsidP="0088099B">
      <w:pPr>
        <w:jc w:val="center"/>
        <w:rPr>
          <w:sz w:val="28"/>
          <w:szCs w:val="28"/>
        </w:rPr>
      </w:pPr>
      <w:r>
        <w:rPr>
          <w:sz w:val="28"/>
          <w:szCs w:val="28"/>
        </w:rPr>
        <w:t>Original and Accommodated activity</w:t>
      </w:r>
    </w:p>
    <w:p w:rsidR="0088099B" w:rsidRDefault="0088099B" w:rsidP="0088099B">
      <w:pPr>
        <w:jc w:val="center"/>
        <w:rPr>
          <w:sz w:val="28"/>
          <w:szCs w:val="28"/>
        </w:rPr>
      </w:pPr>
      <w:r>
        <w:rPr>
          <w:sz w:val="28"/>
          <w:szCs w:val="28"/>
        </w:rPr>
        <w:t>BY: Bryan Biehl</w:t>
      </w:r>
    </w:p>
    <w:p w:rsidR="0088099B" w:rsidRDefault="0088099B" w:rsidP="00F639E8">
      <w:pPr>
        <w:rPr>
          <w:sz w:val="28"/>
          <w:szCs w:val="28"/>
        </w:rPr>
      </w:pPr>
      <w:r>
        <w:rPr>
          <w:sz w:val="28"/>
          <w:szCs w:val="28"/>
        </w:rPr>
        <w:tab/>
        <w:t>My Original activity during our Lacrosse unit was to teach Lacrosse skills and get the students ready for a game. Usually we would teach all of the skills and have the students practice with each other in an open space. This activity would last for one week. Then we would pick teams and play modified versions of a Lacrosse game. By the third week we would get the students ready for a Lacrosse tournament for some competition</w:t>
      </w:r>
      <w:r w:rsidR="004854C2">
        <w:rPr>
          <w:sz w:val="28"/>
          <w:szCs w:val="28"/>
        </w:rPr>
        <w:t xml:space="preserve">. </w:t>
      </w:r>
    </w:p>
    <w:p w:rsidR="004854C2" w:rsidRDefault="004854C2" w:rsidP="00F639E8">
      <w:pPr>
        <w:rPr>
          <w:sz w:val="28"/>
          <w:szCs w:val="28"/>
        </w:rPr>
      </w:pPr>
    </w:p>
    <w:p w:rsidR="004854C2" w:rsidRPr="0088099B" w:rsidRDefault="004854C2" w:rsidP="00F639E8">
      <w:pPr>
        <w:rPr>
          <w:sz w:val="28"/>
          <w:szCs w:val="28"/>
        </w:rPr>
      </w:pPr>
      <w:r>
        <w:rPr>
          <w:sz w:val="28"/>
          <w:szCs w:val="28"/>
        </w:rPr>
        <w:tab/>
        <w:t xml:space="preserve">The way we accommodated this activity during our Lacrosse unit was to differentiate the skills progression sessions and the game sessions. The skills sessions were differentiated by allowing the students to choose which equipment they wanted to use and on what field space they wanted. The equipment varied from easy to more difficult as well as the field they would choose. By doing this we believed that by the end of the Lacrosse unit most of our students would be ready for out Lacrosse tournament. Giving students a choice I believe motivates them to perform at the best level possible. </w:t>
      </w:r>
    </w:p>
    <w:sectPr w:rsidR="004854C2" w:rsidRPr="0088099B" w:rsidSect="007975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099B"/>
    <w:rsid w:val="004854C2"/>
    <w:rsid w:val="0079754B"/>
    <w:rsid w:val="0088099B"/>
    <w:rsid w:val="00F639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5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biehl</dc:creator>
  <cp:lastModifiedBy>biehl</cp:lastModifiedBy>
  <cp:revision>1</cp:revision>
  <dcterms:created xsi:type="dcterms:W3CDTF">2011-05-22T18:28:00Z</dcterms:created>
  <dcterms:modified xsi:type="dcterms:W3CDTF">2011-05-22T19:05:00Z</dcterms:modified>
</cp:coreProperties>
</file>